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16" w:rsidRPr="00351116" w:rsidRDefault="00351116" w:rsidP="00351116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51116">
        <w:rPr>
          <w:rFonts w:ascii="Times New Roman" w:hAnsi="Times New Roman" w:cs="Times New Roman"/>
          <w:b/>
          <w:sz w:val="28"/>
        </w:rPr>
        <w:t>ПРОКУРАТУРА РАЗЪЯСНЯЕТ:</w:t>
      </w:r>
    </w:p>
    <w:p w:rsidR="00351116" w:rsidRDefault="00351116" w:rsidP="0035111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правах граждан и организаций в условиях распространения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</w:t>
      </w:r>
    </w:p>
    <w:p w:rsidR="00351116" w:rsidRDefault="00351116" w:rsidP="0035111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51116" w:rsidRDefault="00351116" w:rsidP="00351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Иркутской области ежедневно выявляется 110-116 случаев заражения данной инфекцией, от которой за сутки умирает от 5 до 8 человек. По состоянию на 31.05.2021 зарегистрировано свыше 69 тысяч случаев заражения, умерло свыше 2,5 тысяч человек, на лечении </w:t>
      </w:r>
      <w:proofErr w:type="gramStart"/>
      <w:r>
        <w:rPr>
          <w:rFonts w:ascii="Times New Roman" w:hAnsi="Times New Roman" w:cs="Times New Roman"/>
          <w:sz w:val="28"/>
        </w:rPr>
        <w:t>продолжают</w:t>
      </w:r>
      <w:proofErr w:type="gramEnd"/>
      <w:r>
        <w:rPr>
          <w:rFonts w:ascii="Times New Roman" w:hAnsi="Times New Roman" w:cs="Times New Roman"/>
          <w:sz w:val="28"/>
        </w:rPr>
        <w:t xml:space="preserve"> находятся около 5 тысяч человек. </w:t>
      </w:r>
    </w:p>
    <w:p w:rsidR="00351116" w:rsidRDefault="00351116" w:rsidP="00351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Указом Губернатора Иркутской области от 12.10.2020 №279-уг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чрезвычайной ситуации» постепенно ослабляются ограничения, ранее действовавшие на территории области. </w:t>
      </w:r>
    </w:p>
    <w:p w:rsidR="009D3EC4" w:rsidRDefault="009D3EC4" w:rsidP="00351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примеру, деятельность хозяйствующих субъектов для предоставления услуг по демонстрации кинофильмов допускается при условии заполнения кинозала посетителями не более 75% от установленной нормы, а также соблюдения методических рекомендаций МР 3.1/2.1.0189-20, утв. Главным государственным санитарным врачом РФ от 27.05.2020. </w:t>
      </w:r>
    </w:p>
    <w:p w:rsidR="009D3EC4" w:rsidRPr="00351116" w:rsidRDefault="009D3EC4" w:rsidP="00351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D3EC4" w:rsidRPr="00351116" w:rsidSect="00D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E3"/>
    <w:rsid w:val="00351116"/>
    <w:rsid w:val="006A192F"/>
    <w:rsid w:val="009C67E3"/>
    <w:rsid w:val="009D3EC4"/>
    <w:rsid w:val="00BB111E"/>
    <w:rsid w:val="00D9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4</cp:revision>
  <cp:lastPrinted>2021-06-10T02:40:00Z</cp:lastPrinted>
  <dcterms:created xsi:type="dcterms:W3CDTF">2021-06-09T06:04:00Z</dcterms:created>
  <dcterms:modified xsi:type="dcterms:W3CDTF">2021-06-10T02:44:00Z</dcterms:modified>
</cp:coreProperties>
</file>